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DE2AE" w14:textId="1E18E6A5" w:rsidR="00EF6AF3" w:rsidRPr="00EF6AF3" w:rsidRDefault="00EF6AF3" w:rsidP="00EF6AF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  <w:t xml:space="preserve">Job Title: </w:t>
      </w:r>
      <w:r w:rsidR="00837FE7"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  <w:tab/>
      </w:r>
      <w:r w:rsidR="00837FE7"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  <w:tab/>
      </w:r>
      <w:r w:rsidRPr="00EF6AF3"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  <w:t>Support Worker</w:t>
      </w:r>
    </w:p>
    <w:p w14:paraId="11EE0E2C" w14:textId="38FF13F2" w:rsidR="00EF6AF3" w:rsidRPr="00EF6AF3" w:rsidRDefault="00EF6AF3" w:rsidP="00EF6AF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i/>
          <w:iCs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Reports To: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ab/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ab/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Team Leader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br/>
      </w: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Accountable To: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ab/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Residential Manager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br/>
      </w: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Location: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ab/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ab/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Warford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br/>
      </w: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Hours: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ab/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ab/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ab/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37.5 hours (part-time hours available)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br/>
      </w: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Salary: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ab/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ab/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ab/>
      </w:r>
      <w:r w:rsidR="00834352">
        <w:rPr>
          <w:rFonts w:asciiTheme="majorHAnsi" w:eastAsia="Times New Roman" w:hAnsiTheme="majorHAnsi" w:cstheme="majorHAnsi"/>
          <w:sz w:val="24"/>
          <w:szCs w:val="24"/>
          <w:lang w:eastAsia="en-GB"/>
        </w:rPr>
        <w:t>£2</w:t>
      </w:r>
      <w:r w:rsidR="00734F0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6,347.40 </w:t>
      </w:r>
      <w:proofErr w:type="gramStart"/>
      <w:r w:rsidR="00734F0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-  £27,718.83 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(</w:t>
      </w:r>
      <w:proofErr w:type="gramEnd"/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depending on qualifications</w:t>
      </w:r>
      <w:r w:rsidR="00734F0C">
        <w:rPr>
          <w:rFonts w:asciiTheme="majorHAnsi" w:eastAsia="Times New Roman" w:hAnsiTheme="majorHAnsi" w:cstheme="majorHAnsi"/>
          <w:sz w:val="24"/>
          <w:szCs w:val="24"/>
          <w:lang w:eastAsia="en-GB"/>
        </w:rPr>
        <w:t>/experience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)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br/>
      </w:r>
      <w:r>
        <w:rPr>
          <w:rFonts w:asciiTheme="majorHAnsi" w:eastAsia="Times New Roman" w:hAnsiTheme="majorHAnsi" w:cstheme="majorHAnsi"/>
          <w:i/>
          <w:iCs/>
          <w:sz w:val="24"/>
          <w:szCs w:val="24"/>
          <w:lang w:eastAsia="en-GB"/>
        </w:rPr>
        <w:t xml:space="preserve">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lang w:eastAsia="en-GB"/>
        </w:rPr>
        <w:tab/>
      </w:r>
      <w:r>
        <w:rPr>
          <w:rFonts w:asciiTheme="majorHAnsi" w:eastAsia="Times New Roman" w:hAnsiTheme="majorHAnsi" w:cstheme="majorHAnsi"/>
          <w:i/>
          <w:iCs/>
          <w:sz w:val="24"/>
          <w:szCs w:val="24"/>
          <w:lang w:eastAsia="en-GB"/>
        </w:rPr>
        <w:tab/>
      </w:r>
      <w:r>
        <w:rPr>
          <w:rFonts w:asciiTheme="majorHAnsi" w:eastAsia="Times New Roman" w:hAnsiTheme="majorHAnsi" w:cstheme="majorHAnsi"/>
          <w:i/>
          <w:iCs/>
          <w:sz w:val="24"/>
          <w:szCs w:val="24"/>
          <w:lang w:eastAsia="en-GB"/>
        </w:rPr>
        <w:tab/>
      </w:r>
      <w:r w:rsidRPr="00EF6AF3">
        <w:rPr>
          <w:rFonts w:asciiTheme="majorHAnsi" w:eastAsia="Times New Roman" w:hAnsiTheme="majorHAnsi" w:cstheme="majorHAnsi"/>
          <w:i/>
          <w:iCs/>
          <w:sz w:val="24"/>
          <w:szCs w:val="24"/>
          <w:lang w:eastAsia="en-GB"/>
        </w:rPr>
        <w:t>Enhanced pay for weekends and overtime</w:t>
      </w:r>
    </w:p>
    <w:p w14:paraId="74A2631B" w14:textId="77777777" w:rsidR="00EF6AF3" w:rsidRPr="00EF6AF3" w:rsidRDefault="00960D6E" w:rsidP="00EF6AF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pict w14:anchorId="3CF4F02B">
          <v:rect id="_x0000_i1025" style="width:0;height:1.5pt" o:hralign="center" o:hrstd="t" o:hr="t" fillcolor="#a0a0a0" stroked="f"/>
        </w:pict>
      </w:r>
    </w:p>
    <w:p w14:paraId="0E675F31" w14:textId="77777777" w:rsidR="00EF6AF3" w:rsidRPr="00EF6AF3" w:rsidRDefault="00EF6AF3" w:rsidP="00EF6AF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  <w:t>Job Purpose:</w:t>
      </w:r>
    </w:p>
    <w:p w14:paraId="2EBB8DC1" w14:textId="77777777" w:rsidR="00EF6AF3" w:rsidRPr="00EF6AF3" w:rsidRDefault="00EF6AF3" w:rsidP="00EF6AF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As a Support Worker at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David Lewis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, you will provide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proactive, person-centred, and empowering support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to individuals living in our residential service. You’ll work in line with our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active support model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, helping people to lead full, meaningful, and independent lives through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engagement in daily living skills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, personalised activities, and goal-oriented care.</w:t>
      </w:r>
    </w:p>
    <w:p w14:paraId="6C39EC5E" w14:textId="77777777" w:rsidR="00EF6AF3" w:rsidRPr="00EF6AF3" w:rsidRDefault="00EF6AF3" w:rsidP="00EF6AF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This role goes beyond day-to-day tasks: we expect you to be a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self-motivated team player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, a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curious and compassionate listener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, and someone who brings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energy, creativity, and purpose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to each shift. You will actively reduce restrictive practices by using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positive, preventative approaches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, championing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individual choice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, and building trusting, respectful relationships.</w:t>
      </w:r>
    </w:p>
    <w:p w14:paraId="052DC864" w14:textId="77777777" w:rsidR="00EF6AF3" w:rsidRPr="00EF6AF3" w:rsidRDefault="00960D6E" w:rsidP="00EF6AF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pict w14:anchorId="128EB682">
          <v:rect id="_x0000_i1026" style="width:0;height:1.5pt" o:hralign="center" o:hrstd="t" o:hr="t" fillcolor="#a0a0a0" stroked="f"/>
        </w:pict>
      </w:r>
    </w:p>
    <w:p w14:paraId="78A0DE52" w14:textId="77777777" w:rsidR="00EF6AF3" w:rsidRPr="00EF6AF3" w:rsidRDefault="00EF6AF3" w:rsidP="00EF6AF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  <w:t>Key Responsibilities:</w:t>
      </w:r>
    </w:p>
    <w:p w14:paraId="4E7DF5C3" w14:textId="77777777" w:rsidR="00EF6AF3" w:rsidRPr="00EF6AF3" w:rsidRDefault="00EF6AF3" w:rsidP="00EF6AF3">
      <w:pPr>
        <w:spacing w:before="100" w:beforeAutospacing="1" w:after="100" w:afterAutospacing="1" w:line="240" w:lineRule="auto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Active and Person-Centred Support:</w:t>
      </w:r>
    </w:p>
    <w:p w14:paraId="514A0AFD" w14:textId="77777777" w:rsidR="00EF6AF3" w:rsidRPr="00EF6AF3" w:rsidRDefault="00EF6AF3" w:rsidP="00EF6A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Deliver consistent, proactive support that is tailored to each person’s preferences, strengths, and needs.</w:t>
      </w:r>
    </w:p>
    <w:p w14:paraId="20945AE3" w14:textId="77777777" w:rsidR="00EF6AF3" w:rsidRPr="00EF6AF3" w:rsidRDefault="00EF6AF3" w:rsidP="00EF6A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Enable choice and control in everyday decisions—support people to do things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with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them, not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for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them.</w:t>
      </w:r>
    </w:p>
    <w:p w14:paraId="766F7B2C" w14:textId="77777777" w:rsidR="00EF6AF3" w:rsidRPr="00EF6AF3" w:rsidRDefault="00EF6AF3" w:rsidP="00EF6A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Promote and support independence across all aspects of daily life, including personal care, health needs, nutrition, community access, and leisure.</w:t>
      </w:r>
    </w:p>
    <w:p w14:paraId="2DD5367B" w14:textId="77777777" w:rsidR="00EF6AF3" w:rsidRPr="00EF6AF3" w:rsidRDefault="00EF6AF3" w:rsidP="00EF6A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Use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active listening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and observation to understand non-verbal communication and preferences.</w:t>
      </w:r>
    </w:p>
    <w:p w14:paraId="6797CAF2" w14:textId="77777777" w:rsidR="00EF6AF3" w:rsidRPr="00EF6AF3" w:rsidRDefault="00EF6AF3" w:rsidP="00EF6A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Contribute to and follow personalised care and support plans, escalating concerns where goals are not being met.</w:t>
      </w:r>
    </w:p>
    <w:p w14:paraId="4551A3F2" w14:textId="77777777" w:rsidR="00EF6AF3" w:rsidRPr="00EF6AF3" w:rsidRDefault="00EF6AF3" w:rsidP="00EF6A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Champion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least restrictive practices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, actively avoiding over-support or unnecessary limitations on autonomy.</w:t>
      </w:r>
    </w:p>
    <w:p w14:paraId="680B4252" w14:textId="77777777" w:rsidR="00EF6AF3" w:rsidRPr="00EF6AF3" w:rsidRDefault="00EF6AF3" w:rsidP="00EF6AF3">
      <w:pPr>
        <w:spacing w:before="100" w:beforeAutospacing="1" w:after="100" w:afterAutospacing="1" w:line="240" w:lineRule="auto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Building Progress and Skills:</w:t>
      </w:r>
    </w:p>
    <w:p w14:paraId="12FC219A" w14:textId="77777777" w:rsidR="00EF6AF3" w:rsidRPr="00EF6AF3" w:rsidRDefault="00EF6AF3" w:rsidP="00EF6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Set and review meaningful goals in collaboration with the individual, their families, and professionals.</w:t>
      </w:r>
    </w:p>
    <w:p w14:paraId="6DA1D44E" w14:textId="77777777" w:rsidR="00EF6AF3" w:rsidRPr="00EF6AF3" w:rsidRDefault="00EF6AF3" w:rsidP="00EF6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lastRenderedPageBreak/>
        <w:t>Support the development of life skills through real-world experiences and tasks—both at home and in the wider community.</w:t>
      </w:r>
    </w:p>
    <w:p w14:paraId="745A997C" w14:textId="77777777" w:rsidR="00EF6AF3" w:rsidRPr="00EF6AF3" w:rsidRDefault="00EF6AF3" w:rsidP="00EF6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Document progress clearly, using written records, photos, and feedback to evidence achievement and growth.</w:t>
      </w:r>
    </w:p>
    <w:p w14:paraId="52BF32A4" w14:textId="77777777" w:rsidR="00EF6AF3" w:rsidRPr="00EF6AF3" w:rsidRDefault="00EF6AF3" w:rsidP="00EF6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Celebrate every step of progress and always look for the next opportunity to build confidence and capability.</w:t>
      </w:r>
    </w:p>
    <w:p w14:paraId="0C069C84" w14:textId="77777777" w:rsidR="00EF6AF3" w:rsidRPr="00EF6AF3" w:rsidRDefault="00EF6AF3" w:rsidP="00EF6AF3">
      <w:pPr>
        <w:spacing w:before="100" w:beforeAutospacing="1" w:after="100" w:afterAutospacing="1" w:line="240" w:lineRule="auto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Creating a Safe, Homely Environment:</w:t>
      </w:r>
    </w:p>
    <w:p w14:paraId="74AF2CBF" w14:textId="77777777" w:rsidR="00EF6AF3" w:rsidRPr="00EF6AF3" w:rsidRDefault="00EF6AF3" w:rsidP="00EF6A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Maintain a clean, safe, and welcoming living space in line with individual needs and preferences.</w:t>
      </w:r>
    </w:p>
    <w:p w14:paraId="7F548F72" w14:textId="77777777" w:rsidR="00EF6AF3" w:rsidRPr="00EF6AF3" w:rsidRDefault="00EF6AF3" w:rsidP="00EF6A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Support healthy routines, nutrition, and hydration—encouraging people to participate in preparation and choices.</w:t>
      </w:r>
    </w:p>
    <w:p w14:paraId="6A10168D" w14:textId="77777777" w:rsidR="00EF6AF3" w:rsidRPr="00EF6AF3" w:rsidRDefault="00EF6AF3" w:rsidP="00EF6A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Manage medication and treatment plans within your scope and training, ensuring safety and dignity.</w:t>
      </w:r>
    </w:p>
    <w:p w14:paraId="063E0F18" w14:textId="77777777" w:rsidR="00EF6AF3" w:rsidRPr="00EF6AF3" w:rsidRDefault="00EF6AF3" w:rsidP="00EF6AF3">
      <w:pPr>
        <w:spacing w:before="100" w:beforeAutospacing="1" w:after="100" w:afterAutospacing="1" w:line="240" w:lineRule="auto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Collaborative, Multi-Disciplinary Working:</w:t>
      </w:r>
    </w:p>
    <w:p w14:paraId="15D5C677" w14:textId="77777777" w:rsidR="00EF6AF3" w:rsidRPr="00EF6AF3" w:rsidRDefault="00EF6AF3" w:rsidP="00EF6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Work as part of a high-performing, supportive team that values honesty, respect, and shared learning.</w:t>
      </w:r>
    </w:p>
    <w:p w14:paraId="452B864B" w14:textId="77777777" w:rsidR="00EF6AF3" w:rsidRPr="00EF6AF3" w:rsidRDefault="00EF6AF3" w:rsidP="00EF6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Communicate effectively with families, colleagues, and external professionals.</w:t>
      </w:r>
    </w:p>
    <w:p w14:paraId="31CBB487" w14:textId="77777777" w:rsidR="00EF6AF3" w:rsidRPr="00EF6AF3" w:rsidRDefault="00EF6AF3" w:rsidP="00EF6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Participate in team discussions, handovers, audits, and service reviews to continuously improve our practice.</w:t>
      </w:r>
    </w:p>
    <w:p w14:paraId="6ED96B3E" w14:textId="77777777" w:rsidR="00EF6AF3" w:rsidRPr="00EF6AF3" w:rsidRDefault="00EF6AF3" w:rsidP="00EF6AF3">
      <w:pPr>
        <w:spacing w:before="100" w:beforeAutospacing="1" w:after="100" w:afterAutospacing="1" w:line="240" w:lineRule="auto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Empowering, Inclusive Practice:</w:t>
      </w:r>
    </w:p>
    <w:p w14:paraId="25F41F50" w14:textId="77777777" w:rsidR="00EF6AF3" w:rsidRPr="00EF6AF3" w:rsidRDefault="00EF6AF3" w:rsidP="00EF6A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Ensure all individuals have access to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meaningful activities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, community opportunities, and communication tools that work for them.</w:t>
      </w:r>
    </w:p>
    <w:p w14:paraId="21620838" w14:textId="77777777" w:rsidR="00EF6AF3" w:rsidRPr="00EF6AF3" w:rsidRDefault="00EF6AF3" w:rsidP="00EF6A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Tailor your approach to avoid group-based assumptions—each person’s day should reflect their unique interests and aspirations.</w:t>
      </w:r>
    </w:p>
    <w:p w14:paraId="48E2231C" w14:textId="77777777" w:rsidR="00EF6AF3" w:rsidRPr="00EF6AF3" w:rsidRDefault="00EF6AF3" w:rsidP="00EF6A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Take a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trauma-informed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approach, being sensitive to past experiences and using empathy to shape your support.</w:t>
      </w:r>
    </w:p>
    <w:p w14:paraId="2669D00D" w14:textId="77777777" w:rsidR="00EF6AF3" w:rsidRPr="00EF6AF3" w:rsidRDefault="00960D6E" w:rsidP="00EF6AF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pict w14:anchorId="1D072C81">
          <v:rect id="_x0000_i1027" style="width:0;height:1.5pt" o:hralign="center" o:hrstd="t" o:hr="t" fillcolor="#a0a0a0" stroked="f"/>
        </w:pict>
      </w:r>
    </w:p>
    <w:p w14:paraId="24F2A246" w14:textId="77777777" w:rsidR="00EF6AF3" w:rsidRPr="00EF6AF3" w:rsidRDefault="00EF6AF3" w:rsidP="00EF6AF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  <w:t xml:space="preserve">What We Expect </w:t>
      </w:r>
      <w:proofErr w:type="gramStart"/>
      <w:r w:rsidRPr="00EF6AF3"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  <w:t>From</w:t>
      </w:r>
      <w:proofErr w:type="gramEnd"/>
      <w:r w:rsidRPr="00EF6AF3"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  <w:t xml:space="preserve"> You:</w:t>
      </w:r>
    </w:p>
    <w:p w14:paraId="0B482223" w14:textId="77777777" w:rsidR="00EF6AF3" w:rsidRPr="00EF6AF3" w:rsidRDefault="00EF6AF3" w:rsidP="00EF6A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A commitment to person-centred values and active support.</w:t>
      </w:r>
    </w:p>
    <w:p w14:paraId="69524FDC" w14:textId="77777777" w:rsidR="00EF6AF3" w:rsidRPr="00EF6AF3" w:rsidRDefault="00EF6AF3" w:rsidP="00EF6A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A proactive, self-starting attitude—you don’t wait to be asked, you look for ways to add value.</w:t>
      </w:r>
    </w:p>
    <w:p w14:paraId="15CE9F23" w14:textId="77777777" w:rsidR="00EF6AF3" w:rsidRPr="00EF6AF3" w:rsidRDefault="00EF6AF3" w:rsidP="00EF6A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A strong sense of responsibility and integrity, especially around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safeguarding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and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dignity in care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.</w:t>
      </w:r>
    </w:p>
    <w:p w14:paraId="32BBD0FD" w14:textId="77777777" w:rsidR="00EF6AF3" w:rsidRPr="00EF6AF3" w:rsidRDefault="00EF6AF3" w:rsidP="00EF6A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Excellent communication skills, including active listening and the ability to adapt your style.</w:t>
      </w:r>
    </w:p>
    <w:p w14:paraId="6A4D5A7E" w14:textId="77777777" w:rsidR="00EF6AF3" w:rsidRPr="00EF6AF3" w:rsidRDefault="00EF6AF3" w:rsidP="00EF6A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Willingness to reflect, learn, and grow in your role.</w:t>
      </w:r>
    </w:p>
    <w:p w14:paraId="349572C9" w14:textId="77777777" w:rsidR="00EF6AF3" w:rsidRPr="00EF6AF3" w:rsidRDefault="00960D6E" w:rsidP="00EF6AF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pict w14:anchorId="2977DAE7">
          <v:rect id="_x0000_i1028" style="width:0;height:1.5pt" o:hralign="center" o:hrstd="t" o:hr="t" fillcolor="#a0a0a0" stroked="f"/>
        </w:pict>
      </w:r>
    </w:p>
    <w:p w14:paraId="3430366A" w14:textId="77777777" w:rsidR="00EF6AF3" w:rsidRPr="00EF6AF3" w:rsidRDefault="00EF6AF3" w:rsidP="00EF6AF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  <w:lastRenderedPageBreak/>
        <w:t>Key Policies and Standards:</w:t>
      </w:r>
    </w:p>
    <w:p w14:paraId="38A44A76" w14:textId="77777777" w:rsidR="00EF6AF3" w:rsidRPr="00EF6AF3" w:rsidRDefault="00EF6AF3" w:rsidP="00EF6A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Safeguarding: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You must report any concerns or incidents, no matter how small. If something doesn’t feel right—speak up.</w:t>
      </w:r>
    </w:p>
    <w:p w14:paraId="11C9756D" w14:textId="77777777" w:rsidR="00EF6AF3" w:rsidRPr="00EF6AF3" w:rsidRDefault="00EF6AF3" w:rsidP="00EF6A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Whistleblowing: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We support transparency. Concerns raised in good faith will never result in negative consequences.</w:t>
      </w:r>
    </w:p>
    <w:p w14:paraId="78AA80EE" w14:textId="77777777" w:rsidR="00EF6AF3" w:rsidRPr="00EF6AF3" w:rsidRDefault="00EF6AF3" w:rsidP="00EF6A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Equality, Diversity &amp; Inclusion: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We celebrate and support diversity in all forms and expect all staff to create inclusive environments.</w:t>
      </w:r>
    </w:p>
    <w:p w14:paraId="40211C5A" w14:textId="77777777" w:rsidR="00EF6AF3" w:rsidRPr="00EF6AF3" w:rsidRDefault="00EF6AF3" w:rsidP="00EF6A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Confidentiality &amp; Data Protection: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Respect all information as confidential. Follow our policies and report any breaches.</w:t>
      </w:r>
    </w:p>
    <w:p w14:paraId="51498621" w14:textId="77777777" w:rsidR="00EF6AF3" w:rsidRPr="00EF6AF3" w:rsidRDefault="00EF6AF3" w:rsidP="00EF6A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DBS Requirement: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This role requires an enhanced DBS check, reference verification, and full employment history.</w:t>
      </w:r>
    </w:p>
    <w:p w14:paraId="0CAB8D3D" w14:textId="77777777" w:rsidR="00EF6AF3" w:rsidRPr="00EF6AF3" w:rsidRDefault="00960D6E" w:rsidP="00EF6AF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pict w14:anchorId="6723FEE8">
          <v:rect id="_x0000_i1029" style="width:0;height:1.5pt" o:hralign="center" o:hrstd="t" o:hr="t" fillcolor="#a0a0a0" stroked="f"/>
        </w:pict>
      </w:r>
    </w:p>
    <w:p w14:paraId="20C1DB16" w14:textId="77777777" w:rsidR="00EF6AF3" w:rsidRPr="00EF6AF3" w:rsidRDefault="00EF6AF3" w:rsidP="00EF6AF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</w:pPr>
      <w:r w:rsidRPr="00EF6AF3">
        <w:rPr>
          <w:rFonts w:asciiTheme="majorHAnsi" w:eastAsia="Times New Roman" w:hAnsiTheme="majorHAnsi" w:cstheme="majorHAnsi"/>
          <w:b/>
          <w:bCs/>
          <w:sz w:val="27"/>
          <w:szCs w:val="27"/>
          <w:lang w:eastAsia="en-GB"/>
        </w:rPr>
        <w:t>About David Lewis:</w:t>
      </w:r>
    </w:p>
    <w:p w14:paraId="47FE97C2" w14:textId="77777777" w:rsidR="00EF6AF3" w:rsidRPr="00EF6AF3" w:rsidRDefault="00EF6AF3" w:rsidP="00EF6AF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David Lewis is a leading charity providing outstanding support to people with complex needs. We are proud to champion a model of care that is responsive, respectful, and always evolving. As part of our team, you’ll help ensure every person we support lives a life filled with </w:t>
      </w:r>
      <w:r w:rsidRPr="00EF6AF3">
        <w:rPr>
          <w:rFonts w:asciiTheme="majorHAnsi" w:eastAsia="Times New Roman" w:hAnsiTheme="majorHAnsi" w:cstheme="majorHAnsi"/>
          <w:bCs/>
          <w:sz w:val="24"/>
          <w:szCs w:val="24"/>
          <w:lang w:eastAsia="en-GB"/>
        </w:rPr>
        <w:t>choice, independence, and opportunity</w:t>
      </w:r>
      <w:r w:rsidRPr="00EF6AF3">
        <w:rPr>
          <w:rFonts w:asciiTheme="majorHAnsi" w:eastAsia="Times New Roman" w:hAnsiTheme="majorHAnsi" w:cstheme="majorHAnsi"/>
          <w:sz w:val="24"/>
          <w:szCs w:val="24"/>
          <w:lang w:eastAsia="en-GB"/>
        </w:rPr>
        <w:t>.</w:t>
      </w:r>
    </w:p>
    <w:p w14:paraId="0D10D33C" w14:textId="77777777" w:rsidR="00960D6E" w:rsidRPr="00EF6AF3" w:rsidRDefault="00960D6E">
      <w:pPr>
        <w:rPr>
          <w:rFonts w:asciiTheme="majorHAnsi" w:hAnsiTheme="majorHAnsi" w:cstheme="majorHAnsi"/>
        </w:rPr>
      </w:pPr>
    </w:p>
    <w:sectPr w:rsidR="00B9391A" w:rsidRPr="00EF6AF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58AD" w14:textId="77777777" w:rsidR="00960D6E" w:rsidRDefault="00960D6E" w:rsidP="009C5CA9">
      <w:pPr>
        <w:spacing w:after="0" w:line="240" w:lineRule="auto"/>
      </w:pPr>
      <w:r>
        <w:separator/>
      </w:r>
    </w:p>
  </w:endnote>
  <w:endnote w:type="continuationSeparator" w:id="0">
    <w:p w14:paraId="64D88456" w14:textId="77777777" w:rsidR="00960D6E" w:rsidRDefault="00960D6E" w:rsidP="009C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B2CD0" w14:textId="77777777" w:rsidR="00960D6E" w:rsidRDefault="00960D6E" w:rsidP="009C5CA9">
      <w:pPr>
        <w:spacing w:after="0" w:line="240" w:lineRule="auto"/>
      </w:pPr>
      <w:r>
        <w:separator/>
      </w:r>
    </w:p>
  </w:footnote>
  <w:footnote w:type="continuationSeparator" w:id="0">
    <w:p w14:paraId="4F8C4C4C" w14:textId="77777777" w:rsidR="00960D6E" w:rsidRDefault="00960D6E" w:rsidP="009C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B717E" w14:textId="590B682F" w:rsidR="009C5CA9" w:rsidRDefault="009C5CA9">
    <w:pPr>
      <w:pStyle w:val="Header"/>
    </w:pPr>
    <w:r>
      <w:rPr>
        <w:noProof/>
      </w:rPr>
      <w:drawing>
        <wp:inline distT="0" distB="0" distL="0" distR="0" wp14:anchorId="252CB916" wp14:editId="727DEE84">
          <wp:extent cx="1371600" cy="418612"/>
          <wp:effectExtent l="0" t="0" r="0" b="635"/>
          <wp:docPr id="962120305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120305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68" cy="421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24F154" w14:textId="77777777" w:rsidR="009C5CA9" w:rsidRDefault="009C5C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56B6E"/>
    <w:multiLevelType w:val="multilevel"/>
    <w:tmpl w:val="3088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B36D2"/>
    <w:multiLevelType w:val="multilevel"/>
    <w:tmpl w:val="90AC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A65F2"/>
    <w:multiLevelType w:val="multilevel"/>
    <w:tmpl w:val="6C68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65A41"/>
    <w:multiLevelType w:val="multilevel"/>
    <w:tmpl w:val="7CDA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BB6AEA"/>
    <w:multiLevelType w:val="multilevel"/>
    <w:tmpl w:val="AC7E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974008"/>
    <w:multiLevelType w:val="multilevel"/>
    <w:tmpl w:val="44CA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9527D7"/>
    <w:multiLevelType w:val="multilevel"/>
    <w:tmpl w:val="1E7E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9872664">
    <w:abstractNumId w:val="3"/>
  </w:num>
  <w:num w:numId="2" w16cid:durableId="990138376">
    <w:abstractNumId w:val="6"/>
  </w:num>
  <w:num w:numId="3" w16cid:durableId="462382873">
    <w:abstractNumId w:val="2"/>
  </w:num>
  <w:num w:numId="4" w16cid:durableId="764881264">
    <w:abstractNumId w:val="4"/>
  </w:num>
  <w:num w:numId="5" w16cid:durableId="1358388783">
    <w:abstractNumId w:val="5"/>
  </w:num>
  <w:num w:numId="6" w16cid:durableId="845634308">
    <w:abstractNumId w:val="1"/>
  </w:num>
  <w:num w:numId="7" w16cid:durableId="1202475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F3"/>
    <w:rsid w:val="00023C85"/>
    <w:rsid w:val="00734F0C"/>
    <w:rsid w:val="00744B8A"/>
    <w:rsid w:val="00834352"/>
    <w:rsid w:val="00837FE7"/>
    <w:rsid w:val="00880DE5"/>
    <w:rsid w:val="008C7210"/>
    <w:rsid w:val="009468BF"/>
    <w:rsid w:val="00960D6E"/>
    <w:rsid w:val="009C5CA9"/>
    <w:rsid w:val="00E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C7549"/>
  <w15:chartTrackingRefBased/>
  <w15:docId w15:val="{EB8CCD2B-69F0-45A9-98D6-13B31D22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F6A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EF6A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F6AF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EF6AF3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F6AF3"/>
    <w:rPr>
      <w:b/>
      <w:bCs/>
    </w:rPr>
  </w:style>
  <w:style w:type="character" w:styleId="Emphasis">
    <w:name w:val="Emphasis"/>
    <w:basedOn w:val="DefaultParagraphFont"/>
    <w:uiPriority w:val="20"/>
    <w:qFormat/>
    <w:rsid w:val="00EF6AF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C5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CA9"/>
  </w:style>
  <w:style w:type="paragraph" w:styleId="Footer">
    <w:name w:val="footer"/>
    <w:basedOn w:val="Normal"/>
    <w:link w:val="FooterChar"/>
    <w:uiPriority w:val="99"/>
    <w:unhideWhenUsed/>
    <w:rsid w:val="009C5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723</Words>
  <Characters>3986</Characters>
  <Application>Microsoft Office Word</Application>
  <DocSecurity>0</DocSecurity>
  <Lines>137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David Lewis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Entwistle</dc:creator>
  <cp:keywords/>
  <dc:description/>
  <cp:lastModifiedBy>James Entwistle</cp:lastModifiedBy>
  <cp:revision>7</cp:revision>
  <dcterms:created xsi:type="dcterms:W3CDTF">2025-04-19T07:29:00Z</dcterms:created>
  <dcterms:modified xsi:type="dcterms:W3CDTF">2026-03-06T17:13:00Z</dcterms:modified>
</cp:coreProperties>
</file>